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3"/>
        <w:jc w:val="center"/>
        <w:rPr>
          <w:rFonts w:ascii="Liberation Sans" w:hAnsi="Liberation Sans" w:cs="Liberation Sans" w:eastAsia="Liberation Sans"/>
          <w:b/>
          <w:color w:val="222222"/>
          <w:sz w:val="32"/>
          <w:highlight w:val="none"/>
        </w:rPr>
        <w:outlineLvl w:val="0"/>
      </w:pPr>
      <w:r>
        <w:rPr>
          <w:rFonts w:ascii="Liberation Sans" w:hAnsi="Liberation Sans" w:cs="Liberation Sans" w:eastAsia="Liberation Sans"/>
          <w:b/>
          <w:color w:val="222222"/>
          <w:sz w:val="32"/>
        </w:rPr>
        <w:t xml:space="preserve">Политика обработки персональных данных</w:t>
      </w:r>
      <w:r>
        <w:rPr>
          <w:rFonts w:ascii="Liberation Sans" w:hAnsi="Liberation Sans" w:cs="Liberation Sans" w:eastAsia="Liberation Sans"/>
          <w:b/>
          <w:color w:val="222222"/>
          <w:sz w:val="32"/>
          <w:highlight w:val="none"/>
        </w:rPr>
        <w:t xml:space="preserve">.</w:t>
      </w:r>
      <w:r>
        <w:rPr>
          <w:rFonts w:ascii="Liberation Sans" w:hAnsi="Liberation Sans" w:cs="Liberation Sans" w:eastAsia="Liberation Sans"/>
          <w:b/>
          <w:color w:val="222222"/>
          <w:sz w:val="32"/>
          <w:highlight w:val="none"/>
        </w:rPr>
      </w:r>
      <w:r/>
    </w:p>
    <w:p>
      <w:pPr>
        <w:pStyle w:val="813"/>
        <w:jc w:val="center"/>
        <w:rPr>
          <w:rFonts w:ascii="Liberation Sans" w:hAnsi="Liberation Sans" w:cs="Liberation Sans" w:eastAsia="Liberation Sans"/>
          <w:b/>
          <w:color w:val="222222"/>
          <w:sz w:val="32"/>
          <w:highlight w:val="none"/>
        </w:rPr>
        <w:outlineLvl w:val="0"/>
      </w:pPr>
      <w:r>
        <w:rPr>
          <w:rFonts w:ascii="Liberation Sans" w:hAnsi="Liberation Sans" w:cs="Liberation Sans" w:eastAsia="Liberation Sans"/>
          <w:b/>
          <w:color w:val="222222"/>
          <w:sz w:val="32"/>
          <w:highlight w:val="none"/>
        </w:rPr>
      </w:r>
      <w:r>
        <w:rPr>
          <w:rFonts w:ascii="Liberation Sans" w:hAnsi="Liberation Sans" w:cs="Liberation Sans" w:eastAsia="Liberation Sans"/>
          <w:b/>
          <w:color w:val="222222"/>
          <w:sz w:val="32"/>
          <w:highlight w:val="none"/>
        </w:rPr>
      </w:r>
      <w:r/>
    </w:p>
    <w:p>
      <w:pPr>
        <w:pStyle w:val="813"/>
        <w:jc w:val="center"/>
      </w:pPr>
      <w:r>
        <w:rPr>
          <w:rFonts w:ascii="Liberation Sans" w:hAnsi="Liberation Sans" w:cs="Liberation Sans" w:eastAsia="Liberation Sans"/>
          <w:color w:val="222222"/>
          <w:sz w:val="24"/>
        </w:rPr>
        <w:t xml:space="preserve">Утверждена приказом ООО «Инфотех» № 38</w:t>
      </w:r>
      <w:r/>
    </w:p>
    <w:p>
      <w:pPr>
        <w:pStyle w:val="813"/>
      </w:pPr>
      <w:r/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1. Назначение и область действия</w:t>
      </w:r>
      <w:r>
        <w:rPr>
          <w:b/>
          <w:sz w:val="28"/>
        </w:rPr>
      </w:r>
      <w:r/>
    </w:p>
    <w:p>
      <w:pPr>
        <w:pStyle w:val="813"/>
        <w:jc w:val="center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1.1. Настоящий документ (далее — Политика) определяет цели и общие принципы обработки персональных данных, а также реализуемые меры защиты прав субъектов персональных данных в ООО Инфотех.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1.2. Политика распространяется на весь персонал ООО Инфотех.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1.3</w:t>
      </w:r>
      <w:r>
        <w:rPr>
          <w:sz w:val="24"/>
        </w:rPr>
        <w:t xml:space="preserve">. Требования Политики также учитываются и предъявляются в отношении иных лиц при необходимости их участия в процессах обработки ООО Инфотех персональных данных, например, в случаях передачи в установленном порядке со стороны ООО Инфотех персональных данных</w:t>
      </w:r>
      <w:r>
        <w:rPr>
          <w:sz w:val="24"/>
        </w:rPr>
        <w:t xml:space="preserve">, партнерам и иным контрагентам на основании поручений на обработку персональных данных, иных соглашений и договоров.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2. Соответствие применимому законодательству</w:t>
      </w:r>
      <w:r>
        <w:rPr>
          <w:b/>
          <w:sz w:val="28"/>
        </w:rPr>
      </w:r>
      <w:r/>
    </w:p>
    <w:p>
      <w:pPr>
        <w:pStyle w:val="813"/>
        <w:jc w:val="center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2.1. Политика разработана на основе законодательства Российской Федерации. </w:t>
        <w:br/>
        <w:t xml:space="preserve">В Политике используются термины и определения в соответствии с их значениями, как</w:t>
      </w:r>
      <w:r>
        <w:rPr>
          <w:sz w:val="24"/>
        </w:rPr>
        <w:t xml:space="preserve"> о</w:t>
      </w:r>
      <w:r>
        <w:rPr>
          <w:sz w:val="24"/>
        </w:rPr>
        <w:t xml:space="preserve">ни определены в Федеральном законе от 27.07.2006 № 152-ФЗ «О персональных данных» (далее — 152-ФЗ). ООО Инфотех обрабатывает персональные данные с учетом требований самого 152-ФЗ, его подзаконных актов и нормативно-методических документов государственных о</w:t>
      </w:r>
      <w:r>
        <w:rPr>
          <w:sz w:val="24"/>
        </w:rPr>
        <w:t xml:space="preserve">рганов Российской Федерации, уполномоченных в сфере информационной безопасности и защиты прав субъектов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2.2. Для обработки персональных данных граждан Российской Федерации, ООО Инфотех зарегистрировано в реестре Уполномоченного органа Российской Федерации по защите прав субъектов персональных данных (далее — Роскомнадзор) в качестве оператора персональ</w:t>
      </w:r>
      <w:r>
        <w:rPr>
          <w:sz w:val="24"/>
        </w:rPr>
        <w:t xml:space="preserve">ных данных. Информацию об операторе любое лицо может получить через интернет, осуществив поиск в реестре по адресу https://pd.rkn.gov.ru/operators-registry/operators-list/. В реестре указываются предусмотренные законодательством Российской Федерации сведен</w:t>
      </w:r>
      <w:r>
        <w:rPr>
          <w:sz w:val="24"/>
        </w:rPr>
        <w:t xml:space="preserve">ия об операторе применительно к соответствующему Обществу.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3. Принципы обработки персональных данных</w:t>
      </w:r>
      <w:r>
        <w:rPr>
          <w:b/>
          <w:sz w:val="28"/>
        </w:rPr>
      </w:r>
      <w:r/>
    </w:p>
    <w:p>
      <w:pPr>
        <w:pStyle w:val="813"/>
        <w:jc w:val="center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 Обработка персональных данных осуществляется ООО Инфотех на законной и справедливой основе, основными правовыми основаниями для обработки являются: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3.1.1. Конституция Российской Федерации.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3.1.2. Трудовой кодекс Российской Федерации.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3.1.3. Гражданский кодекс Российской Федерации.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3.1.4. Налоговый кодекс Российской Федерации.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3.1.5. Федеральный закон от 06.04.2011 № 63-ФЗ «Об электронной подписи».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3.1.6. Федеральный закон от 07.07.2003 № 126-ФЗ «О связи».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3.1.7. Федеральный закон от 27.07.2006 № 149-ФЗ «Об информации, информационных технологиях и о защите информации».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3.1.8. Федеральный закон от 04.05.2011 № 99-ФЗ «О лицензировании отдельных видов деятельности».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3.1.9. Федеральный закон от 06.12.2011 № 402-ФЗ «О бухгалтерском учете».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3.1.10. Федеральный закон от 01.04.1996 № 27‑ФЗ «Об индивидуальном (персонифицирован-ном) учете в системе обязательного пенсионного страхования».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3.1.11. Федеральный закон от 22.10.2004 № 125-ФЗ «Об архивном деле в РФ».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3.1.12. Федеральный закон от 19.12.2012 № 273-ФЗ «Об образовании в Российской Федерации».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3.1.13.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3.1.14. Федеральный закон от 12.01.1996 № 7-ФЗ «О некоммерческих организациях».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3.1.15. Федеральный закон от 26.12.1995 № 208-ФЗ «Об акционерных обществах».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3.1.16. Федеральный закон от 08.02.1998 № 14-ФЗ «Об обществах с ограниченной ответственностью».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3.1.17. Закон РФ от 27.12.1991 № 2124-1 «О средствах массовой информации».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3.1.18. Устав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3.1.19. Договоры и соглашения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3.1.20. Согласия субъектов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 Содержание и объем обрабатываемых персональных данных определяются исходя из целей обработки. Не обрабатываются персональные данные, избыточные или несовместимые по отношению к следующим основным целям: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3.2.1. Заключение трудовых отношений с физическими лицами, подбор персонала.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3.2.2. Заключение, продление договорных отношений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3.2.3. Идентификация сторон договоров, соглашений, сделок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3.2.4. Выполнение договорных обязательств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включая оказание услуг, выполнение работ, предоставление прав на использование программных продуктов, поставку товаров.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3.2.5. Использование юридическими и физическими лицами веб-сайта </w:t>
      </w:r>
      <w:r>
        <w:rPr>
          <w:sz w:val="24"/>
        </w:rPr>
        <w:t xml:space="preserve">ООО Инфотех.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</w:t>
      </w:r>
      <w:r>
        <w:rPr>
          <w:sz w:val="24"/>
        </w:rPr>
        <w:t xml:space="preserve">.2.6. Осуществление связи с физическими и юридическими лицами для направления им уведомлений, ответов на запросы, рассылок и информационных сообщений, в том числе сообщений маркетингового характера, а также иные действия для продвижения программных продукт</w:t>
      </w:r>
      <w:r>
        <w:rPr>
          <w:sz w:val="24"/>
        </w:rPr>
        <w:t xml:space="preserve">ов, товаров, работ и услуг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и партнерских организаций.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3.2.7. Защита законных интересов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его партнеров и клиентов; противодействие незаконным или несанкционированным действиям, мошенничеству при использовании клиентами и пользователями программных продуктов, товаров, работ и услуг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обеспечени</w:t>
      </w:r>
      <w:r>
        <w:rPr>
          <w:sz w:val="24"/>
        </w:rPr>
        <w:t xml:space="preserve">е информационной безопасности.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3.2.8. Предоставление социального пакета, материальной помощи, компенсаций и льгот работникам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</w:t>
      </w:r>
      <w:r>
        <w:rPr>
          <w:sz w:val="24"/>
        </w:rPr>
        <w:t xml:space="preserve">2.9. Проведение исследований по тематике деятельности Общества, использования программных продуктов, товаров, работ и услуг ООО Инфотех для разработки новых программных продуктов, расширения спектра оказываемых услуг, выполняемых работ, товаров, контроля к</w:t>
      </w:r>
      <w:r>
        <w:rPr>
          <w:sz w:val="24"/>
        </w:rPr>
        <w:t xml:space="preserve">ачества.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3.2.10. Сбор, обработка аналитических и статистических данных по тематике деятельности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использования информационных ресурсов, программных продуктов, товаров, работ и услуг ООО Инфотех.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3.2.11. Соблюдение действующего трудового, бухгалтерского, пенсионного, иного законодательства Российской Федерации.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3.3. К основным категориям субъектов персональных данных, чьи данные обрабатываются в СКБ Контур, относятся: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3.3.1. Посетители и пользователи сайта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3.3.2. Физические лица, состоящие или состоявшие в трудовых и гражданско-правовых отношениях с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их ближайшие родственники, рекомендатели, а также лица, имеющие намерения вступить в такие отношения, например, кандидаты на замещение вака</w:t>
      </w:r>
      <w:r>
        <w:rPr>
          <w:sz w:val="24"/>
        </w:rPr>
        <w:t xml:space="preserve">нтных должностей.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3.3.3. Физические лица, состоящие или состоявшие в трудовых и гражданско-правовых отношениях с контрагентами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а также лица, имеющие намерения вступить в такие отношения.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3.3.4. Физические лица, проходящие 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 стажировки, практики от учебных заведений.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3.3.5. Физические лица, указанные в различных государственных реестрах, базах данных, общедоступных и иных источниках, которые получены законным способом и используются при выполнении работ и оказании услуг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в качестве источников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3.3.6. Физические лица, обратившиеся в ООО Инфотех с запросами, сообщениями, заявлениями, жалобами, предложениями с использованием контактной информации или средств сбора обратной связи.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left"/>
        <w:rPr>
          <w:sz w:val="24"/>
        </w:rPr>
      </w:pPr>
      <w:r>
        <w:rPr>
          <w:sz w:val="24"/>
        </w:rPr>
        <w:t xml:space="preserve">3.3.7. Учредители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 Для указанных категорий субъектов могут обрабатываться в соответствии с целями обработки: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3.4.1. Личная информация (фамилия, имя, отчество, в том числе, прежние; пол; год, месяц, дата рождения; возраст; место рождения, национальность, гражданство).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3.4.2. Контактная информация (почтовый адрес, номера телефонов, адреса электронной почты, псевдонимы, идентификаторы в социальных сетях и сервисах коммуникаций); адреса регистрации и фактического проживания.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3.4.3. Сведения о документах, удостоверяющих личность; сведения о идентификационных номерах субъекта в государственных системах учета (например, ИНН, СНИЛС и др.); сведения о полисах обязательного и добровольного медицинского стр</w:t>
      </w:r>
      <w:r>
        <w:rPr>
          <w:sz w:val="24"/>
        </w:rPr>
        <w:t xml:space="preserve">ахования.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3.4.4. Профессиональная деятельность (место работы; должность; структурное подразделение; табельный номер; стаж; участие в юридических лицах; полномочия).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3.4.5. Навыки и квалификация (полученное образование; профессия; присвоенные специальности; владение иностранными языками; пройденные обучающие курсы, стажировки и практики).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3.4.6. Сведения о семье (семейное положение; состав семьи; законные представители, ближайшие родственники).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3.4.7. Социальное положение; имущественное положение; сведения о транспортных средствах.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3.4.8. Сведения о договорах и соглашениях, их статусах; сведения о участии в партнерских и бонусных программах; сведения об используемых продуктах и услугах.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3.4.9. Рекомендации и отзывы; сведения об оценке персонала.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</w:t>
      </w:r>
      <w:r>
        <w:rPr>
          <w:sz w:val="24"/>
        </w:rPr>
        <w:t xml:space="preserve">.4.10. Финансовое состояние; платежные реквизиты; доходы; сведения о налоговых и иных отчислениях в государственные фонды; сведения о начислениях и удержаниях денежных средств, вознаграждений в иной форме; сведения о совершенных покупках, заказах товаров и</w:t>
      </w:r>
      <w:r>
        <w:rPr>
          <w:sz w:val="24"/>
        </w:rPr>
        <w:t xml:space="preserve"> услуг; сведения о платежах.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3.4.11. Сведения о присутствии в отдельных государственных реестрах, базах данных и перечнях.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3.4.12. Сведения о воинском учете; сведения о миграционном учете.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3.4.13. Фото- и видеоизображение; речевая информация (запись голоса).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</w:t>
      </w:r>
      <w:r>
        <w:rPr>
          <w:sz w:val="24"/>
        </w:rPr>
        <w:t xml:space="preserve">.4.14. Электронные пользовательские данные (идентификаторы пользователя, сетевые адреса, файлы cookies, идентификаторы устройств, размеры и разрешение экрана, сведения об аппаратном и программном обеспечении, например, браузерах, операционной системе, уста</w:t>
      </w:r>
      <w:r>
        <w:rPr>
          <w:sz w:val="24"/>
        </w:rPr>
        <w:t xml:space="preserve">н</w:t>
      </w:r>
      <w:r>
        <w:rPr>
          <w:sz w:val="24"/>
        </w:rPr>
        <w:t xml:space="preserve">овленных приложениях, геолокация, языковые настройки, часовой пояс, время, действия пользователей в сервисах, источники переходов на веб-страницы, отправленные поисковые и иные запр</w:t>
      </w:r>
      <w:r>
        <w:rPr>
          <w:sz w:val="24"/>
        </w:rPr>
        <w:t xml:space="preserve">осы, созданный пользователем контент); сертификаты электронной подписи.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3.4.15. Увлечения и хобби; личные интересы; вкусы и предпочтения; подписки на рассылки.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3.4.16. Состояние здоровья; сведения об инвалидности, о нетрудоспособности.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3.4.17. Сведения о поощрениях, наградах, взысканиях и привлечении к ответственности.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3.4.18. Иные сведения, предусмотренные типовыми формами, установленным порядком и целями обработки.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3.5. Обработка персональных данных 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ведется смешанным способом: с использованием средств автоматизации и без.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</w:t>
      </w:r>
      <w:r>
        <w:rPr>
          <w:sz w:val="24"/>
        </w:rPr>
        <w:t xml:space="preserve">.6. Действия с персональными данными включают: сбор; запись; систематизацию; накопление; хранение; уточнение (обновление, изменение); извлечение; использование; передача (распространение, предоставление, доступ); обезличивание; блокирование; удаление, унич</w:t>
      </w:r>
      <w:r>
        <w:rPr>
          <w:sz w:val="24"/>
        </w:rPr>
        <w:t xml:space="preserve">тожение.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</w:t>
      </w:r>
      <w:r>
        <w:rPr>
          <w:sz w:val="24"/>
        </w:rPr>
        <w:t xml:space="preserve">.7. При обработке обеспечиваются точность персональных данных, их достаточность и актуальность по отношению к целям обработки персональных данных. При обнаружении неточных или неполных персональных данных может производиться их уточнение и актуализация. В </w:t>
      </w:r>
      <w:r>
        <w:rPr>
          <w:sz w:val="24"/>
        </w:rPr>
        <w:t xml:space="preserve">случаях, когда актуализация персональных данных находится вне зоны ответственности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обработка может быть приостановлена до момента актуализации. Обязанности и ответственность за своевременную актуализацию персональных данных для отдельных случаев</w:t>
      </w:r>
      <w:r>
        <w:rPr>
          <w:sz w:val="24"/>
        </w:rPr>
        <w:t xml:space="preserve"> обработки могут устанавливаться соглашениями или локальными актами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</w:t>
      </w:r>
      <w:r>
        <w:rPr>
          <w:sz w:val="24"/>
        </w:rPr>
        <w:t xml:space="preserve">.8. Обработка и хранение персональных данных осуществляются не дольше, чем этого требуют цели обработки персональных данных, если отсутствуют законные основания для дальнейшей обработки, например, если федеральным законом или соглашением с субъектом персон</w:t>
      </w:r>
      <w:r>
        <w:rPr>
          <w:sz w:val="24"/>
        </w:rPr>
        <w:t xml:space="preserve">альных данных не установлен соответствующий срок хранения.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3.9. Обрабатываемые персональные данные подлежат уничтожению либо обезличиванию при наступлении следующий условий: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3.9.1. Достижение целей обработки персональных данных или максимальных сроков хранения — подлежит уничтожению либо обезличиванию в течение 30 дней.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3.9.2. Утрата необходимости в достижении целей обработки персональных данных — в течение 30 дней.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3.9.3. Предоставление субъектом персональных данных или его законным представителем подтверждения того, что персональные данные являются незаконно полученными или не являются необходимыми для заявленной цели обработки — в течение 7 дней.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3.9.4. Невозможность обеспечения правомерности обработки персональных данных — в течение 10 дней.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3.9.5. Отзыв субъектом персональных данных согласия на обработку персональных данных, если сохранение персональных данных более не требуется для целей обработки персональных данных — в течение 30 дней.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3.9.6. Требование субъекта персональных данных о прекращении обработки персональных данных — в течение 10 дней.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3.9.7. Отзыв субъектом персональных данных согласия на использование персональных данных для контактов с потенциальными клиентами при продвижении программных продуктов, товаров, работ и услуг — в течение 2 дней.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3.9.8. Истечение сроков исковой давности для правоотношений, в рамках которых осуществляется либо осуществлялась обработка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4. Обработка в качестве субподрядчика и привлечение субподрядчиков</w:t>
      </w:r>
      <w:r>
        <w:rPr>
          <w:b/>
          <w:sz w:val="28"/>
        </w:rPr>
      </w:r>
      <w:r/>
    </w:p>
    <w:p>
      <w:pPr>
        <w:pStyle w:val="813"/>
        <w:jc w:val="center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4.1.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помимо деятельности в качестве оператора персональных данных, может выступать как лицо, осуществляющее обработку персональных данных по поручению других операторов персональных данных на основании договоров и иных соглашений. К та</w:t>
      </w:r>
      <w:r>
        <w:rPr>
          <w:sz w:val="24"/>
        </w:rPr>
        <w:t xml:space="preserve">ким случаям относятся, например, следующие: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4.1.1. Предоставление клиентам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прав на использование программных продуктов.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4.1.2. Оказание клиентам </w:t>
      </w:r>
      <w:r>
        <w:rPr>
          <w:sz w:val="24"/>
        </w:rPr>
        <w:t xml:space="preserve">ООО Инфотех</w:t>
      </w:r>
      <w:r>
        <w:rPr>
          <w:sz w:val="24"/>
        </w:rPr>
        <w:t xml:space="preserve"> услуг, связанных с обработкой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4.1.3. Осуществление совместной со сторонними организациями обработки в рамках партнерства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4.2.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при необходимости может привлекать сторонние организации к обработке персональных данных в качестве субподрядчиков при условии соблюдения принципов обработки и наличия с ними соответствующего договора или соглашения. К таким случаям</w:t>
      </w:r>
      <w:r>
        <w:rPr>
          <w:sz w:val="24"/>
        </w:rPr>
        <w:t xml:space="preserve"> относятся, например, следующие: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4.2.1. Предоставление программных продуктов, товаров, выполнение работ и оказание услуг </w:t>
      </w:r>
      <w:r>
        <w:rPr>
          <w:sz w:val="24"/>
        </w:rPr>
        <w:t xml:space="preserve">ООО Инфотех</w:t>
      </w:r>
      <w:r>
        <w:rPr>
          <w:sz w:val="24"/>
        </w:rPr>
        <w:t xml:space="preserve"> совместно со сторонними организациями, технологическими и иными партнерами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4.2.2. Использование сторонних услуг, вычислительных ресурсов, приложений и инфраструктуры для обработки информации, связи с пользователями программных продуктов, работ и услуг, приобретателями товаров.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4.3. Обработка персональных данных на основании договоров и иных соглашений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поручений на обработку персональных данных осуществляется в соответствии с условиями этих договоров, соглашений </w:t>
      </w:r>
      <w:r>
        <w:rPr>
          <w:sz w:val="24"/>
        </w:rPr>
        <w:t xml:space="preserve">ООО Инфотех</w:t>
      </w:r>
      <w:r>
        <w:rPr>
          <w:sz w:val="24"/>
        </w:rPr>
        <w:t xml:space="preserve"> с лицами, которым поручена обработка или котор</w:t>
      </w:r>
      <w:r>
        <w:rPr>
          <w:sz w:val="24"/>
        </w:rPr>
        <w:t xml:space="preserve">ые поручили обработку на законных основаниях. Такие соглашения могут определять, в частности: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4.3.1. Цели, условия, действия с персональными данными, сроки обработки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4.3.2. Роли, функции и обязательства сторон, в том числе, меры по обеспечению конфиденциальности и информационной безопасности.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4.3.3. Права и ответственность сторон, касающиеся обработки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4.4.1. Лицензионные/сублицензионные договоры на право использования программного обеспечения.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4.4.2. Договоры и соглашения, включающие поручения на обработку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4.4.3. Соглашения о конфиденциальности, обеспечении информационной безопасности.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4.4.4. Правила использования информационных ресурсов, пользовательские соглашения.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4.4.5. Регламенты, положения, соглашения об обработке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5. Получение согласия субъекта на обработку его персональных данных</w:t>
      </w:r>
      <w:r>
        <w:rPr>
          <w:b/>
          <w:sz w:val="28"/>
        </w:rPr>
      </w:r>
      <w:r/>
    </w:p>
    <w:p>
      <w:pPr>
        <w:pStyle w:val="813"/>
        <w:jc w:val="center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</w:t>
      </w:r>
      <w:r>
        <w:rPr>
          <w:sz w:val="24"/>
        </w:rPr>
        <w:t xml:space="preserve">.1. В случаях обработки персональных данных, не предусмотренных действующим законодательством или договором с субъектом явно, такая обработка осуществляется после получения согласия субъекта персональных данных. Обязательным случаем получения предварительн</w:t>
      </w:r>
      <w:r>
        <w:rPr>
          <w:sz w:val="24"/>
        </w:rPr>
        <w:t xml:space="preserve">ого согласия является, например, контакт с потенциальным клиентом в маркетинговых целях, при продвижении товаров, программных продуктов, работ и услуг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на рынке.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5.2. Согласие может быть выражено в форме совершения субъектом персональных данных определенных действий, например: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5.2.1. принятия условий договора-оферты, лицензионного договора, правил пользования информационными ресурсами и программными продуктами </w:t>
      </w:r>
      <w:r>
        <w:rPr>
          <w:sz w:val="24"/>
        </w:rPr>
        <w:t xml:space="preserve">ООО Инфотех</w:t>
      </w:r>
      <w:r>
        <w:rPr>
          <w:sz w:val="24"/>
        </w:rPr>
        <w:t xml:space="preserve">;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5.2.2. продолжения использования информационных ресурсов, веб-сайта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взаимодействия с их пользовательскими интерфейсами после уведомления пользователя об обработке данных;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5.2.3. проставления отметок, чек-боксов, заполнения соответствующих полей в формах, бланках;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5.2.4. поддержания электронной переписки, в которой говорится об обработке;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5.2.5. устного озвучивания согласия как непосредственно, так и с использованием средств голосовой связи;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5.2.6. иных действий, совершаемых субъектом, по которым можно судить о его волеизъявлении.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5.3. В отдельных случаях, предусмотренных требованиями применимого законодательства, согласие оформляется в письменной форме с указанием необходимых сведений, а также в соответствии с иными применимыми требованиями, типовыми формами.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</w:t>
      </w:r>
      <w:r>
        <w:rPr>
          <w:sz w:val="24"/>
        </w:rPr>
        <w:t xml:space="preserve">.4. В случаях обработки персональных данных, полученных не от субъекта напрямую, а от других лиц на основании договора или поручения на обработку, обязанность получения согласия субъекта может быть возложена на лицо, от которого получены персональные данны</w:t>
      </w:r>
      <w:r>
        <w:rPr>
          <w:sz w:val="24"/>
        </w:rPr>
        <w:t xml:space="preserve">е.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5.5. В случае отказа субъекта от предоставления в необходимом и достаточном объеме его персональных данных,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не сможет осуществить необходимые действия для достижения соответствующих обработке целей. Например, в таком случае может быть не завершен</w:t>
      </w:r>
      <w:r>
        <w:rPr>
          <w:sz w:val="24"/>
        </w:rPr>
        <w:t xml:space="preserve">а регистрация пользователя в программном продукте, услуги по договору могут быть не оказаны, работы не выполнены, товары не поставлены, резюме соискателя на вакансию не будет рассмотрено и т. д.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6. Обработка электронных пользовательских данных</w:t>
      </w:r>
      <w:r>
        <w:rPr>
          <w:sz w:val="24"/>
        </w:rPr>
      </w:r>
      <w:r/>
    </w:p>
    <w:p>
      <w:pPr>
        <w:pStyle w:val="813"/>
        <w:jc w:val="center"/>
        <w:rPr>
          <w:sz w:val="24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6.1.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в целях обработки персональных данных, установленных Политикой, может собирать электронные пользовательские данные на своем сайте автоматически, без необходимости участия пользователя и совершения им каких-либо действий по отправке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6.2. Достоверность собранных таким способом электронных данных в </w:t>
      </w:r>
      <w:r>
        <w:rPr>
          <w:sz w:val="24"/>
        </w:rPr>
        <w:t xml:space="preserve">ООО Инфотех </w:t>
      </w:r>
      <w:r>
        <w:rPr>
          <w:sz w:val="24"/>
        </w:rPr>
        <w:t xml:space="preserve">не проверяется, информация обрабатываются «как есть» в том виде, как она поступила с клиентского устройства.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6.3. Посетителям и пользователям сайта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могут показываться всплывающие уведомления о сборе и обработке данных cookies с ссылкой на Политику и кнопками принятия условий обработки либо закрытия всплывающего уведомления.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6.4. Такие уведомления означают, что при посещении и использовании сайта </w:t>
      </w:r>
      <w:r>
        <w:rPr>
          <w:sz w:val="24"/>
        </w:rPr>
        <w:t xml:space="preserve">ООО Инфотех,</w:t>
      </w:r>
      <w:r>
        <w:rPr>
          <w:sz w:val="24"/>
        </w:rPr>
        <w:t xml:space="preserve"> в браузер на устройстве пользователя может сохраняться информация (например, данные cookies), позволяющая в дальнейшем идентифицир</w:t>
      </w:r>
      <w:r>
        <w:rPr>
          <w:sz w:val="24"/>
        </w:rPr>
        <w:t xml:space="preserve">о</w:t>
      </w:r>
      <w:r>
        <w:rPr>
          <w:sz w:val="24"/>
        </w:rPr>
        <w:t xml:space="preserve">вать пользователя или устройство, запомнить сеанс работы или сохранить некоторые настройки и предпочтения пользователя, специфичные для этих конкретных сайтов. Такая информация после сохранения в браузер и до истечения установленного срока действия или уда</w:t>
      </w:r>
      <w:r>
        <w:rPr>
          <w:sz w:val="24"/>
        </w:rPr>
        <w:t xml:space="preserve">ления с устройства будет отправляться при каждом последующем запросе на сайт, от имени которого они были сохранены, вместе с этим запросом для обработки на стороне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6.6. пользователям и посетителям могут устанавливаться cookies, относящиеся к сайтам сторонних организаций, например, в случаях, когда на сайте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используются сторонние компо</w:t>
      </w:r>
      <w:r>
        <w:rPr>
          <w:sz w:val="24"/>
        </w:rPr>
        <w:t xml:space="preserve">ненты и программное обеспечение. Обработка таких cookies регулируется политиками соответствующих сайтов, к которым они относятся, и может изменяться без уведомления пользователей сайта </w:t>
      </w:r>
      <w:r>
        <w:rPr>
          <w:sz w:val="24"/>
        </w:rPr>
        <w:t xml:space="preserve">ООО Инфотех</w:t>
      </w:r>
      <w:r>
        <w:rPr>
          <w:sz w:val="24"/>
        </w:rPr>
        <w:t xml:space="preserve">. К таким случаям может относиться размещение на сайте: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6.6.1. Счетчиков посещений, аналитических и статистических сервисов, таких как Яндекс.Метрика или Google Analytics для сбора статистики посещаемости общедоступных страниц сайтов.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6.6.2. Виджетов вспомогательных сервисов для сбора обратной связи, организации чатов и иных видов коммуникаций с пользователями.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6.6.3. Систем контекстной рекламы, баннерных и иных маркетинговых сетей.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6.6.4. Кнопок авторизации на сайтах с помощью учетных записей в социальных сетях.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6.6.5. Иных сторонних компонент, используемых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на своих сайтах.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6.7. Принятие пользователем условий обработки cookies или закрытие всплывающего уведомления в соответствии с Политикой расценивается как согласие на обработку данных cookies на сайтах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6.8. В случае если пользователь не согласен с обработкой cookies, он должен принять на себя риск, что в таком случае функции и возможности сайта могут не быть доступны в полном объеме, а затем следовать по одному из следующих вариантов: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6.8.1. Произвести самостоятельную настройку своего браузера в соответствии с документацией или справкой к нему таким образом, чтобы он на постоянной основе не разрешал принимать и отправлять данные cookies для любых сайтов либо для конкретного сайта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или сайта стороннего компонента.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6.8.2. Переключиться в специальный режим «инкогнито» браузера для использования сайтом cookies до закрытия окна браузера или до переключения обратно в обычный режим.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6.8.3. Покинуть сайт во избежание дальнейшей обработки cookies.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6.9. Пользователь может самостоятельно через встроенные в браузеры средства работы с данными cookies управлять сохраненными данными, в том числе, удалять или просматривать сведения об установленных сайтами cookies, включая: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6.9.1. Адреса сайтов и пути на них, куда будут отправляться cookies.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6.9.2. Названия и значения параметров, хранящихся в cookies.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6.9.3. Сроки действия cookies.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7. Конфиденциальность и безопасность персональных данных</w:t>
      </w:r>
      <w:r>
        <w:rPr>
          <w:b/>
          <w:sz w:val="28"/>
        </w:rPr>
      </w:r>
      <w:r/>
    </w:p>
    <w:p>
      <w:pPr>
        <w:pStyle w:val="813"/>
        <w:jc w:val="center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jc w:val="left"/>
        <w:rPr>
          <w:sz w:val="24"/>
        </w:rPr>
      </w:pPr>
      <w:r>
        <w:rPr>
          <w:sz w:val="24"/>
        </w:rPr>
        <w:t xml:space="preserve">7.1. Для персональных данных в ООО Инфотех обеспечивается конфиденциальность в соответствии с применимым законодательством, локальными актами, условиями заключенных соглашений и договоров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кроме случаев: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7.1.1. Если персональные данные содержатся в общедоступных источниках персональных данных или разрешены субъектом для распространения.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7.1.2. Если информация подлежит обязательному раскрытию третьим лицам, включая государственные органы, в соответствии с применимым к </w:t>
      </w:r>
      <w:r>
        <w:rPr>
          <w:sz w:val="24"/>
        </w:rPr>
        <w:t xml:space="preserve">ООО Инфотех </w:t>
      </w:r>
      <w:r>
        <w:rPr>
          <w:sz w:val="24"/>
        </w:rPr>
        <w:t xml:space="preserve">законодательству.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</w:t>
      </w:r>
      <w:r>
        <w:rPr>
          <w:sz w:val="24"/>
        </w:rPr>
        <w:t xml:space="preserve">.2.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предпринимает необходимые и достаточные правовые, организационные и технические меры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</w:t>
      </w:r>
      <w:r>
        <w:rPr>
          <w:sz w:val="24"/>
        </w:rPr>
        <w:t xml:space="preserve">ия доступа и других несанкционированных действий. К таким мерам, в частности, относятся: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7.2.1. Назначение 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лиц, ответственных за организацию обработки и обеспечение безопасности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7.2.2. Издание локальных актов по вопросам обработки персональных данных, информационной безопасности, ознакомление с ними сотрудников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7.2.3. Обучение </w:t>
      </w:r>
      <w:r>
        <w:rPr>
          <w:sz w:val="24"/>
        </w:rPr>
        <w:t xml:space="preserve">сотрудников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по вопросам обработки персональных данных, обеспечения информационной безопасности.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7.2.4. Обеспечение физической безопасности помещений и средств обработки.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7.2.5. Ограничение и разграничение доступа </w:t>
      </w:r>
      <w:r>
        <w:rPr>
          <w:sz w:val="24"/>
        </w:rPr>
        <w:t xml:space="preserve">сотрудников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и иных лиц к персональным данным и средствам обработки, мониторинг действий с персональными данными.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</w:t>
      </w:r>
      <w:r>
        <w:rPr>
          <w:sz w:val="24"/>
        </w:rPr>
        <w:t xml:space="preserve">.2.6. Применение средств обеспечения безопасности (антивирусных средств, межсетевых экранов, средств защиты от несанкционированного доступа, средств криптографической защиты информации), в том числе, в необходимых случаях, прошедших процедуру оценки соотве</w:t>
      </w:r>
      <w:r>
        <w:rPr>
          <w:sz w:val="24"/>
        </w:rPr>
        <w:t xml:space="preserve">тствия в установленном порядке.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7.2.7. хранение носителей информации, исключающее их хищение, подмену, несанкционированное копирование и уничтожение.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7.2.8. Резервное копирование информации для возможности восстановления.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7.2.9. Осуществление внутреннего контроля за соблюдением установленного порядка, проверка эффективности принятых мер, реагирование на инциденты.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7.2.10. Проверка наличия в договорах, включение при необходимости в договоры пунктов об обеспечении конфиденциальности и безопасности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7.2.11. Иные меры в соответствии с локальными актами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7</w:t>
      </w:r>
      <w:r>
        <w:rPr>
          <w:sz w:val="24"/>
        </w:rPr>
        <w:t xml:space="preserve">.3.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</w:t>
      </w:r>
      <w:r>
        <w:rPr>
          <w:sz w:val="24"/>
        </w:rPr>
        <w:t xml:space="preserve">ООО Инфотех</w:t>
      </w:r>
      <w:r>
        <w:rPr>
          <w:sz w:val="24"/>
        </w:rPr>
        <w:t xml:space="preserve"> уведомляет Роскомнадзор или иной уполномоченный орган в </w:t>
      </w:r>
      <w:r>
        <w:rPr>
          <w:sz w:val="24"/>
        </w:rPr>
        <w:t xml:space="preserve">порядке, предусмотренном требованиями применимого законодательства.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8. Права субъектов персональных данных</w:t>
      </w:r>
      <w:r>
        <w:rPr>
          <w:b/>
          <w:sz w:val="28"/>
        </w:rPr>
      </w:r>
      <w:r/>
    </w:p>
    <w:p>
      <w:pPr>
        <w:pStyle w:val="813"/>
        <w:jc w:val="center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8.1. Субъект персональных данных имеет право отозвать согласие на обработку персональных данных, направив соответствующий запрос</w:t>
      </w:r>
      <w:r>
        <w:rPr>
          <w:sz w:val="24"/>
        </w:rPr>
        <w:t xml:space="preserve"> </w:t>
      </w:r>
      <w:r>
        <w:rPr>
          <w:sz w:val="24"/>
        </w:rPr>
        <w:t xml:space="preserve">ООО Инфотех </w:t>
      </w:r>
      <w:r>
        <w:rPr>
          <w:sz w:val="24"/>
        </w:rPr>
        <w:t xml:space="preserve">по почте или обратившись лично.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8.2. Субъект персональных данных имеет право на получение информации, касающейся обработки его персональных данных, в том числе содержащей: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8.2.1. Подтверждение факта обработки персональных данных</w:t>
      </w:r>
      <w:r>
        <w:rPr>
          <w:sz w:val="24"/>
        </w:rPr>
        <w:t xml:space="preserve">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8.2.2. Правовые основания и цели обработки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8.2.3. Цели и применяемые в ООО Инфотех способы обработки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</w:t>
      </w:r>
      <w:r>
        <w:rPr>
          <w:sz w:val="24"/>
        </w:rPr>
        <w:t xml:space="preserve">.2.4. Наименование и место нахождения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сведения о лицах (за исключением </w:t>
      </w:r>
      <w:r>
        <w:rPr>
          <w:sz w:val="24"/>
        </w:rPr>
        <w:t xml:space="preserve">сотрудников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), которые имеют доступ к персональным данным или которым могут быть раскрыты персональные данные на основании договора, соглашения с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или на осн</w:t>
      </w:r>
      <w:r>
        <w:rPr>
          <w:sz w:val="24"/>
        </w:rPr>
        <w:t xml:space="preserve">овании федерального закона.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8.2.5.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8.2.6. Сроки обработки персональных данных, в том числе сроки их хранения.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8.2.7. Порядок осуществления субъектом персональных данных прав, предусмотренных требованиями применимого законодательства.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8.2.8. Наименование организации или фамилию, имя, отчество лица, осуществляющего обработку персональных данных по поручению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если обработка поручена или будет поручена таковым.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8.2.9. Иные сведения, предусмотренные требованиями применимого законодательства и соглашениями</w:t>
      </w:r>
      <w:r>
        <w:rPr>
          <w:sz w:val="24"/>
        </w:rPr>
        <w:t xml:space="preserve">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</w:t>
      </w:r>
      <w:r>
        <w:rPr>
          <w:sz w:val="24"/>
        </w:rPr>
        <w:t xml:space="preserve">.3. Субъект персональных данных вправе требовать от</w:t>
      </w:r>
      <w:r>
        <w:rPr>
          <w:sz w:val="24"/>
        </w:rPr>
        <w:t xml:space="preserve"> </w:t>
      </w:r>
      <w:r>
        <w:rPr>
          <w:sz w:val="24"/>
        </w:rPr>
        <w:t xml:space="preserve">ООО Инфотех</w:t>
      </w:r>
      <w:r>
        <w:rPr>
          <w:sz w:val="24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</w:t>
      </w:r>
      <w:r>
        <w:rPr>
          <w:sz w:val="24"/>
        </w:rPr>
        <w:t xml:space="preserve">ыми для заявленной цели обработки, а также принимать предусмотренные применимым законодательством меры по защите своих прав.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</w:t>
      </w:r>
      <w:r>
        <w:rPr>
          <w:sz w:val="24"/>
        </w:rPr>
        <w:t xml:space="preserve">.4. Если субъект персональных данных считает, что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осуществляет обработку его персональных данных с нарушением требований применимого законодательства или иным образом нарушает его права и свободы, субъект персональных данных вправе обжаловать де</w:t>
      </w:r>
      <w:r>
        <w:rPr>
          <w:sz w:val="24"/>
        </w:rPr>
        <w:t xml:space="preserve">йствия или бездействие </w:t>
      </w:r>
      <w:r>
        <w:rPr>
          <w:sz w:val="24"/>
        </w:rPr>
        <w:t xml:space="preserve">сотрудников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в порядке, предусмотренном применимым законодательством.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8.5.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9. Роли и ответственность</w:t>
      </w:r>
      <w:r>
        <w:rPr>
          <w:b/>
          <w:sz w:val="28"/>
        </w:rPr>
      </w:r>
      <w:r/>
    </w:p>
    <w:p>
      <w:pPr>
        <w:pStyle w:val="813"/>
        <w:jc w:val="center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9.1. Права, обязанности и ответственность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определяются применимым законодательством, соглашениями Обществ.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9</w:t>
      </w:r>
      <w:r>
        <w:rPr>
          <w:sz w:val="24"/>
        </w:rPr>
        <w:t xml:space="preserve">.2. Ответственность </w:t>
      </w:r>
      <w:r>
        <w:rPr>
          <w:sz w:val="24"/>
        </w:rPr>
        <w:t xml:space="preserve">сотрудников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участвующих в обработке персональных данных в силу выполнения функциональных обязанностей, за надлежащую обработку и неправомерное использование персональных данных устанавливается в соответствии с условиями заключен</w:t>
      </w:r>
      <w:r>
        <w:rPr>
          <w:sz w:val="24"/>
        </w:rPr>
        <w:t xml:space="preserve">ного между Обществом и работником договора, обязательства о неразглашении информации, локальных актов Общества.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9</w:t>
      </w:r>
      <w:r>
        <w:rPr>
          <w:sz w:val="24"/>
        </w:rPr>
        <w:t xml:space="preserve">.3. Контроль исполнения требований Политики 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осуществляется в общем случае ответственными за организацию обработки персональных данных.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9</w:t>
      </w:r>
      <w:r>
        <w:rPr>
          <w:sz w:val="24"/>
        </w:rPr>
        <w:t xml:space="preserve">.4. Ответственность лиц, участвующих в обработке персональных данных на основании поручений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за надлежащую обработку и неправомерное использование персональных данных устанавливается в соответствии с условиями заключенного между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и контрагентом договора, соглашения о конфиденциальности информации или иного соглашения.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9</w:t>
      </w:r>
      <w:r>
        <w:rPr>
          <w:sz w:val="24"/>
        </w:rPr>
        <w:t xml:space="preserve">.5. Лица, виновные в нарушении норм, регулирующих обработку и обеспечение информационной безопасности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прим</w:t>
      </w:r>
      <w:r>
        <w:rPr>
          <w:sz w:val="24"/>
        </w:rPr>
        <w:t xml:space="preserve">енимым законодательством, локальными актами, соглашениями </w:t>
      </w:r>
      <w:r>
        <w:rPr>
          <w:sz w:val="24"/>
        </w:rPr>
        <w:t xml:space="preserve">ООО Инфотех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10. Опубликование и актуализация Политики</w:t>
      </w:r>
      <w:r>
        <w:rPr>
          <w:b/>
          <w:sz w:val="28"/>
        </w:rPr>
      </w:r>
      <w:r/>
    </w:p>
    <w:p>
      <w:pPr>
        <w:pStyle w:val="813"/>
        <w:jc w:val="center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10.1. Политика разрабатывается лицами, ответственными за организацию обработки персональных данных в </w:t>
      </w:r>
      <w:r>
        <w:rPr>
          <w:sz w:val="24"/>
        </w:rPr>
        <w:t xml:space="preserve">ООО Инфотех</w:t>
      </w:r>
      <w:r>
        <w:rPr>
          <w:sz w:val="24"/>
        </w:rPr>
        <w:t xml:space="preserve">, и вводится в действие после утверждения руководителем.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1</w:t>
      </w:r>
      <w:r>
        <w:rPr>
          <w:sz w:val="24"/>
        </w:rPr>
        <w:t xml:space="preserve">0.2. Политика является общедоступным документом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и предусматривает возможность ознакомления любых лиц с ее действующей версией, путем опубликования в сети интернет по адресу </w:t>
      </w:r>
      <w:r>
        <w:rPr>
          <w:sz w:val="24"/>
        </w:rPr>
      </w:r>
      <w:r>
        <w:rPr>
          <w:sz w:val="24"/>
        </w:rPr>
        <w:t xml:space="preserve">https://infotech.1c-umi.ru/files/politika_o_pd.docx</w:t>
      </w:r>
      <w:r>
        <w:rPr>
          <w:sz w:val="24"/>
        </w:rPr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10.3. Веб-формы, бланки, типовые формы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для сбора персональных данных в обязательном порядке содержат уведомления пользователей об обработке персональных данных в соответствии с Политикой и ссылкой на нее.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  <w:t xml:space="preserve">1</w:t>
      </w:r>
      <w:r>
        <w:rPr>
          <w:sz w:val="24"/>
        </w:rPr>
        <w:t xml:space="preserve">0.4. Политика действует бессрочно после утверждения и до ее замены новой версией. </w:t>
      </w:r>
      <w:r>
        <w:rPr>
          <w:sz w:val="24"/>
        </w:rPr>
        <w:t xml:space="preserve">ООО Инфотех</w:t>
      </w:r>
      <w:r>
        <w:rPr>
          <w:sz w:val="24"/>
        </w:rPr>
        <w:t xml:space="preserve"> имеет право вносить изменения в Политику без уведомления любых лиц. Политика пересматривается ежегодно для поддержания в актуальном состоянии и актуализируется по </w:t>
      </w:r>
      <w:r>
        <w:rPr>
          <w:sz w:val="24"/>
        </w:rPr>
        <w:t xml:space="preserve">мере необходимости.</w:t>
      </w:r>
      <w:r>
        <w:rPr>
          <w:sz w:val="24"/>
        </w:rPr>
      </w:r>
      <w:r/>
    </w:p>
    <w:p>
      <w:pPr>
        <w:pStyle w:val="813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2025-06-26T15:09:51Z</dcterms:modified>
</cp:coreProperties>
</file>